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A548" w14:textId="4B0674A9" w:rsidR="000B2F2D" w:rsidRPr="000B2F2D" w:rsidRDefault="000B2F2D" w:rsidP="000B2F2D">
      <w:pPr>
        <w:pStyle w:val="Heading1"/>
      </w:pPr>
      <w:bookmarkStart w:id="0" w:name="_Toc285744938"/>
      <w:r w:rsidRPr="000B2F2D">
        <w:t>Ladom Ensemble</w:t>
      </w:r>
    </w:p>
    <w:p w14:paraId="0F15CFE0" w14:textId="020E2C64" w:rsidR="00C9376D" w:rsidRPr="005409AE" w:rsidRDefault="00C9376D" w:rsidP="000B2F2D">
      <w:pPr>
        <w:pStyle w:val="Heading1"/>
      </w:pPr>
      <w:r>
        <w:t>Press Reviews</w:t>
      </w:r>
      <w:bookmarkEnd w:id="0"/>
    </w:p>
    <w:p w14:paraId="50052830" w14:textId="77777777" w:rsidR="00392279" w:rsidRPr="00392279" w:rsidRDefault="00392279" w:rsidP="00392279">
      <w:pPr>
        <w:pStyle w:val="p1"/>
        <w:rPr>
          <w:rFonts w:ascii="Calibri" w:hAnsi="Calibri" w:cs="Calibri"/>
          <w:bCs/>
          <w:color w:val="333333"/>
          <w:lang w:val="en-CA"/>
        </w:rPr>
      </w:pPr>
      <w:proofErr w:type="spellStart"/>
      <w:r w:rsidRPr="00392279">
        <w:rPr>
          <w:rFonts w:ascii="Calibri" w:hAnsi="Calibri" w:cs="Calibri"/>
          <w:b/>
          <w:bCs/>
          <w:color w:val="333333"/>
          <w:lang w:val="en-CA"/>
        </w:rPr>
        <w:t>Tlina</w:t>
      </w:r>
      <w:proofErr w:type="spellEnd"/>
      <w:r w:rsidRPr="00392279">
        <w:rPr>
          <w:rFonts w:ascii="Calibri" w:hAnsi="Calibri" w:cs="Calibri"/>
          <w:b/>
          <w:bCs/>
          <w:color w:val="333333"/>
          <w:lang w:val="en-CA"/>
        </w:rPr>
        <w:t xml:space="preserve"> </w:t>
      </w:r>
      <w:proofErr w:type="spellStart"/>
      <w:r w:rsidRPr="00392279">
        <w:rPr>
          <w:rFonts w:ascii="Calibri" w:hAnsi="Calibri" w:cs="Calibri"/>
          <w:b/>
          <w:bCs/>
          <w:color w:val="333333"/>
          <w:lang w:val="en-CA"/>
        </w:rPr>
        <w:t>Kilk</w:t>
      </w:r>
      <w:proofErr w:type="spellEnd"/>
      <w:r w:rsidRPr="00392279">
        <w:rPr>
          <w:rFonts w:ascii="Calibri" w:hAnsi="Calibri" w:cs="Calibri"/>
          <w:b/>
          <w:bCs/>
          <w:color w:val="333333"/>
          <w:lang w:val="en-CA"/>
        </w:rPr>
        <w:t>, The Wholenote Magazine</w:t>
      </w:r>
      <w:r w:rsidRPr="00392279">
        <w:rPr>
          <w:rFonts w:ascii="Calibri" w:hAnsi="Calibri" w:cs="Calibri"/>
          <w:bCs/>
          <w:color w:val="333333"/>
          <w:lang w:val="en-CA"/>
        </w:rPr>
        <w:t> (March, 2019)</w:t>
      </w:r>
    </w:p>
    <w:p w14:paraId="65B29B2B" w14:textId="6F64C964" w:rsidR="00392279" w:rsidRPr="00392279" w:rsidRDefault="00392279" w:rsidP="00392279">
      <w:pPr>
        <w:pStyle w:val="p1"/>
        <w:ind w:left="709"/>
        <w:rPr>
          <w:rFonts w:ascii="Calibri" w:hAnsi="Calibri" w:cs="Calibri"/>
          <w:bCs/>
          <w:color w:val="333333"/>
          <w:sz w:val="22"/>
          <w:szCs w:val="22"/>
          <w:lang w:val="en-CA"/>
        </w:rPr>
      </w:pPr>
      <w:r w:rsidRPr="00392279">
        <w:rPr>
          <w:rFonts w:ascii="Calibri" w:hAnsi="Calibri" w:cs="Calibri"/>
          <w:bCs/>
          <w:color w:val="333333"/>
          <w:sz w:val="22"/>
          <w:szCs w:val="22"/>
          <w:lang w:val="en-CA"/>
        </w:rPr>
        <w:t>“The much-anticipated second release of local instrumental group Ladom Ensemble features tight, infectious, energetic and virtuosic performances by each member. Pianist/composer/arranger Pouya Hamidi, accordionist Michael Bridge, cellist Beth Silver and percussionist Adam Campbell play both as soloists and ensemble musicians in the wide-ranging musical genres performed….Ladom Ensemble is an exciting, evolving group with musicality, technical acumen and an overwhelming sense of joy in playing.”</w:t>
      </w:r>
      <w:r>
        <w:rPr>
          <w:rFonts w:ascii="Calibri" w:hAnsi="Calibri" w:cs="Calibri"/>
          <w:bCs/>
          <w:color w:val="333333"/>
          <w:sz w:val="22"/>
          <w:szCs w:val="22"/>
          <w:lang w:val="en-CA"/>
        </w:rPr>
        <w:br/>
      </w:r>
      <w:r w:rsidRPr="00392279">
        <w:rPr>
          <w:rFonts w:ascii="Calibri" w:hAnsi="Calibri" w:cs="Calibri"/>
          <w:bCs/>
          <w:color w:val="333333"/>
          <w:sz w:val="16"/>
          <w:szCs w:val="16"/>
          <w:lang w:val="en-CA"/>
        </w:rPr>
        <w:t>CLICK </w:t>
      </w:r>
      <w:hyperlink r:id="rId8" w:history="1">
        <w:r w:rsidRPr="00392279">
          <w:rPr>
            <w:rStyle w:val="Hyperlink"/>
            <w:rFonts w:ascii="Calibri" w:hAnsi="Calibri" w:cs="Calibri"/>
            <w:bCs/>
            <w:sz w:val="16"/>
            <w:szCs w:val="16"/>
            <w:lang w:val="en-CA"/>
          </w:rPr>
          <w:t>HERE FOR THE FULL </w:t>
        </w:r>
      </w:hyperlink>
      <w:r w:rsidRPr="00392279">
        <w:rPr>
          <w:rFonts w:ascii="Calibri" w:hAnsi="Calibri" w:cs="Calibri"/>
          <w:bCs/>
          <w:color w:val="333333"/>
          <w:sz w:val="16"/>
          <w:szCs w:val="16"/>
          <w:lang w:val="en-CA"/>
        </w:rPr>
        <w:t>MENTION.</w:t>
      </w:r>
    </w:p>
    <w:p w14:paraId="0FF7BD88" w14:textId="77777777" w:rsidR="00392279" w:rsidRPr="00392279" w:rsidRDefault="00392279" w:rsidP="00392279">
      <w:pPr>
        <w:pStyle w:val="p1"/>
        <w:rPr>
          <w:rFonts w:ascii="Calibri" w:hAnsi="Calibri" w:cs="Calibri"/>
          <w:bCs/>
          <w:color w:val="333333"/>
          <w:lang w:val="en-CA"/>
        </w:rPr>
      </w:pPr>
      <w:r w:rsidRPr="00392279">
        <w:rPr>
          <w:rFonts w:ascii="Calibri" w:hAnsi="Calibri" w:cs="Calibri"/>
          <w:b/>
          <w:bCs/>
          <w:color w:val="333333"/>
          <w:lang w:val="en-CA"/>
        </w:rPr>
        <w:t>David J. Nichols, Sarnia Concert Association</w:t>
      </w:r>
      <w:r w:rsidRPr="00392279">
        <w:rPr>
          <w:rFonts w:ascii="Calibri" w:hAnsi="Calibri" w:cs="Calibri"/>
          <w:bCs/>
          <w:color w:val="333333"/>
          <w:lang w:val="en-CA"/>
        </w:rPr>
        <w:t> (May 26th, 2018)</w:t>
      </w:r>
    </w:p>
    <w:p w14:paraId="2E2EB604" w14:textId="77777777" w:rsidR="00392279" w:rsidRPr="00392279" w:rsidRDefault="00392279" w:rsidP="00392279">
      <w:pPr>
        <w:pStyle w:val="p1"/>
        <w:ind w:left="709"/>
        <w:rPr>
          <w:rFonts w:ascii="Calibri" w:hAnsi="Calibri" w:cs="Calibri"/>
          <w:bCs/>
          <w:color w:val="333333"/>
          <w:sz w:val="22"/>
          <w:szCs w:val="22"/>
          <w:lang w:val="en-CA"/>
        </w:rPr>
      </w:pPr>
      <w:r w:rsidRPr="00392279">
        <w:rPr>
          <w:rFonts w:ascii="Calibri" w:hAnsi="Calibri" w:cs="Calibri"/>
          <w:bCs/>
          <w:color w:val="333333"/>
          <w:sz w:val="22"/>
          <w:szCs w:val="22"/>
          <w:lang w:val="en-CA"/>
        </w:rPr>
        <w:t>“Everyone said it was our best concert of the year. Each member of the group is so well spoken and the high level of musical talent is astonishing. I introduced them by saying that even Glenn Gould would be impressed by their rhythmic precision and dynamic artistry. This is a group that can communicate in so many styles with passion. I recommend them highly to all of you.”</w:t>
      </w:r>
    </w:p>
    <w:p w14:paraId="36E2355B" w14:textId="77777777" w:rsidR="009E664C" w:rsidRPr="00CB7A09" w:rsidRDefault="009E664C" w:rsidP="009E664C">
      <w:pPr>
        <w:pStyle w:val="p1"/>
        <w:rPr>
          <w:rFonts w:ascii="Calibri" w:hAnsi="Calibri" w:cs="Calibri"/>
          <w:color w:val="333333"/>
        </w:rPr>
      </w:pPr>
      <w:r w:rsidRPr="00CB7A09">
        <w:rPr>
          <w:rStyle w:val="Strong"/>
          <w:rFonts w:ascii="Calibri" w:hAnsi="Calibri" w:cs="Calibri"/>
          <w:color w:val="333333"/>
        </w:rPr>
        <w:t xml:space="preserve">Robert </w:t>
      </w:r>
      <w:proofErr w:type="spellStart"/>
      <w:r w:rsidRPr="00CB7A09">
        <w:rPr>
          <w:rStyle w:val="Strong"/>
          <w:rFonts w:ascii="Calibri" w:hAnsi="Calibri" w:cs="Calibri"/>
          <w:color w:val="333333"/>
        </w:rPr>
        <w:t>Rowat</w:t>
      </w:r>
      <w:proofErr w:type="spellEnd"/>
      <w:r w:rsidRPr="00CB7A09">
        <w:rPr>
          <w:rStyle w:val="Strong"/>
          <w:rFonts w:ascii="Calibri" w:hAnsi="Calibri" w:cs="Calibri"/>
          <w:color w:val="333333"/>
        </w:rPr>
        <w:t>, CBC Music</w:t>
      </w:r>
      <w:r w:rsidRPr="00CB7A09">
        <w:rPr>
          <w:rStyle w:val="apple-converted-space"/>
          <w:rFonts w:ascii="Calibri" w:hAnsi="Calibri" w:cs="Calibri"/>
          <w:color w:val="333333"/>
        </w:rPr>
        <w:t> </w:t>
      </w:r>
      <w:r w:rsidRPr="00CB7A09">
        <w:rPr>
          <w:rFonts w:ascii="Calibri" w:hAnsi="Calibri" w:cs="Calibri"/>
          <w:color w:val="333333"/>
        </w:rPr>
        <w:t>(January 18, 2017)</w:t>
      </w:r>
    </w:p>
    <w:p w14:paraId="1F25AFD0" w14:textId="77777777" w:rsidR="009E664C" w:rsidRPr="00D54C15" w:rsidRDefault="009E664C" w:rsidP="009E664C">
      <w:pPr>
        <w:pStyle w:val="p1"/>
        <w:spacing w:before="0" w:beforeAutospacing="0" w:after="0" w:afterAutospacing="0"/>
        <w:ind w:left="720"/>
        <w:rPr>
          <w:rFonts w:ascii="Calibri" w:hAnsi="Calibri" w:cs="Calibri"/>
          <w:color w:val="333333"/>
          <w:sz w:val="22"/>
          <w:szCs w:val="22"/>
        </w:rPr>
      </w:pPr>
      <w:r w:rsidRPr="00D54C15">
        <w:rPr>
          <w:rFonts w:ascii="Calibri" w:hAnsi="Calibri" w:cs="Calibri"/>
          <w:color w:val="333333"/>
          <w:sz w:val="22"/>
          <w:szCs w:val="22"/>
        </w:rPr>
        <w:t>"The ensemble achieves that delicate balance between emulating the song and placing a unique stamp on it. Marie-Cristine Pelchat St-Jacques’s cello and Michael Bridge’s accordion take turns as convincing avatars of Thom Yorke, and the arpeggios referenced in the title and played on guitar in the original are beautifully rendered here by pianist Pouya Hamidi. Percussionist Adam Campbell brings the arrangement to an intense climax."</w:t>
      </w:r>
    </w:p>
    <w:p w14:paraId="03D68A8B" w14:textId="77777777" w:rsidR="009E664C" w:rsidRPr="00CB7A09" w:rsidRDefault="009E664C" w:rsidP="009E664C">
      <w:pPr>
        <w:pStyle w:val="Heading6"/>
        <w:spacing w:before="0"/>
        <w:ind w:firstLine="720"/>
        <w:rPr>
          <w:rFonts w:ascii="Calibri" w:eastAsia="Times New Roman" w:hAnsi="Calibri" w:cs="Calibri"/>
          <w:color w:val="333333"/>
          <w:sz w:val="16"/>
          <w:szCs w:val="16"/>
        </w:rPr>
      </w:pPr>
      <w:r w:rsidRPr="00CB7A09">
        <w:rPr>
          <w:rFonts w:ascii="Calibri" w:eastAsia="Times New Roman" w:hAnsi="Calibri" w:cs="Calibri"/>
          <w:color w:val="333333"/>
          <w:sz w:val="16"/>
          <w:szCs w:val="16"/>
        </w:rPr>
        <w:t>Click</w:t>
      </w:r>
      <w:r w:rsidRPr="00CB7A09">
        <w:rPr>
          <w:rStyle w:val="apple-converted-space"/>
          <w:rFonts w:ascii="Calibri" w:eastAsia="Times New Roman" w:hAnsi="Calibri" w:cs="Calibri"/>
          <w:color w:val="333333"/>
          <w:sz w:val="16"/>
          <w:szCs w:val="16"/>
        </w:rPr>
        <w:t> </w:t>
      </w:r>
      <w:hyperlink r:id="rId9" w:history="1">
        <w:r w:rsidRPr="00CB7A09">
          <w:rPr>
            <w:rStyle w:val="Hyperlink"/>
            <w:rFonts w:ascii="Calibri" w:eastAsia="Times New Roman" w:hAnsi="Calibri" w:cs="Calibri"/>
            <w:sz w:val="16"/>
            <w:szCs w:val="16"/>
          </w:rPr>
          <w:t>here for the full </w:t>
        </w:r>
      </w:hyperlink>
      <w:r w:rsidRPr="00CB7A09">
        <w:rPr>
          <w:rFonts w:ascii="Calibri" w:eastAsia="Times New Roman" w:hAnsi="Calibri" w:cs="Calibri"/>
          <w:color w:val="333333"/>
          <w:sz w:val="16"/>
          <w:szCs w:val="16"/>
        </w:rPr>
        <w:t>mention.</w:t>
      </w:r>
    </w:p>
    <w:p w14:paraId="588DB104" w14:textId="77777777" w:rsidR="009E664C" w:rsidRPr="00CB7A09" w:rsidRDefault="009E664C" w:rsidP="009E664C">
      <w:pPr>
        <w:pStyle w:val="p1"/>
        <w:rPr>
          <w:rFonts w:ascii="Calibri" w:hAnsi="Calibri" w:cs="Calibri"/>
          <w:color w:val="333333"/>
        </w:rPr>
      </w:pPr>
      <w:r w:rsidRPr="00CB7A09">
        <w:rPr>
          <w:rStyle w:val="Strong"/>
          <w:rFonts w:ascii="Calibri" w:hAnsi="Calibri" w:cs="Calibri"/>
          <w:color w:val="333333"/>
        </w:rPr>
        <w:t>Musical Toronto</w:t>
      </w:r>
      <w:r w:rsidRPr="00CB7A09">
        <w:rPr>
          <w:rFonts w:ascii="Calibri" w:hAnsi="Calibri" w:cs="Calibri"/>
          <w:color w:val="333333"/>
        </w:rPr>
        <w:t> (January 12, 2017)</w:t>
      </w:r>
    </w:p>
    <w:p w14:paraId="4ECCBAF9" w14:textId="77777777" w:rsidR="009E664C" w:rsidRPr="00D54C15" w:rsidRDefault="009E664C" w:rsidP="009E664C">
      <w:pPr>
        <w:pStyle w:val="p1"/>
        <w:spacing w:before="0" w:beforeAutospacing="0" w:after="0" w:afterAutospacing="0"/>
        <w:ind w:left="720"/>
        <w:rPr>
          <w:rFonts w:ascii="Calibri" w:hAnsi="Calibri" w:cs="Calibri"/>
          <w:color w:val="333333"/>
          <w:sz w:val="22"/>
          <w:szCs w:val="22"/>
        </w:rPr>
      </w:pPr>
      <w:r w:rsidRPr="00D54C15">
        <w:rPr>
          <w:rFonts w:ascii="Calibri" w:hAnsi="Calibri" w:cs="Calibri"/>
          <w:color w:val="333333"/>
          <w:sz w:val="22"/>
          <w:szCs w:val="22"/>
        </w:rPr>
        <w:t>"Toronto’s Ladom Ensemble are not your typical chamber group. In many ways, they represent a changing definition of chamber music which sees musicians increasingly looking away from a purely Eurocentric purview</w:t>
      </w:r>
      <w:proofErr w:type="gramStart"/>
      <w:r w:rsidRPr="00D54C15">
        <w:rPr>
          <w:rFonts w:ascii="Calibri" w:hAnsi="Calibri" w:cs="Calibri"/>
          <w:color w:val="333333"/>
          <w:sz w:val="22"/>
          <w:szCs w:val="22"/>
        </w:rPr>
        <w:t>....They</w:t>
      </w:r>
      <w:proofErr w:type="gramEnd"/>
      <w:r w:rsidRPr="00D54C15">
        <w:rPr>
          <w:rFonts w:ascii="Calibri" w:hAnsi="Calibri" w:cs="Calibri"/>
          <w:color w:val="333333"/>
          <w:sz w:val="22"/>
          <w:szCs w:val="22"/>
        </w:rPr>
        <w:t xml:space="preserve"> can play pretty much anything. Even Radiohead."</w:t>
      </w:r>
    </w:p>
    <w:p w14:paraId="1F2DB81A" w14:textId="77777777" w:rsidR="009E664C" w:rsidRPr="00CB7A09" w:rsidRDefault="009E664C" w:rsidP="009E664C">
      <w:pPr>
        <w:pStyle w:val="Heading6"/>
        <w:spacing w:before="0"/>
        <w:ind w:firstLine="720"/>
        <w:rPr>
          <w:rFonts w:ascii="Calibri" w:eastAsia="Times New Roman" w:hAnsi="Calibri" w:cs="Calibri"/>
          <w:color w:val="333333"/>
          <w:sz w:val="16"/>
          <w:szCs w:val="16"/>
        </w:rPr>
      </w:pPr>
      <w:r w:rsidRPr="00CB7A09">
        <w:rPr>
          <w:rFonts w:ascii="Calibri" w:eastAsia="Times New Roman" w:hAnsi="Calibri" w:cs="Calibri"/>
          <w:color w:val="333333"/>
          <w:sz w:val="16"/>
          <w:szCs w:val="16"/>
        </w:rPr>
        <w:t>Click</w:t>
      </w:r>
      <w:hyperlink r:id="rId10" w:history="1">
        <w:r w:rsidRPr="00CB7A09">
          <w:rPr>
            <w:rStyle w:val="apple-converted-space"/>
            <w:rFonts w:ascii="Calibri" w:eastAsia="Times New Roman" w:hAnsi="Calibri" w:cs="Calibri"/>
            <w:color w:val="0000FF"/>
            <w:sz w:val="16"/>
            <w:szCs w:val="16"/>
            <w:u w:val="single"/>
          </w:rPr>
          <w:t> </w:t>
        </w:r>
        <w:r w:rsidRPr="00CB7A09">
          <w:rPr>
            <w:rStyle w:val="Hyperlink"/>
            <w:rFonts w:ascii="Calibri" w:eastAsia="Times New Roman" w:hAnsi="Calibri" w:cs="Calibri"/>
            <w:sz w:val="16"/>
            <w:szCs w:val="16"/>
          </w:rPr>
          <w:t>here for the full</w:t>
        </w:r>
      </w:hyperlink>
      <w:r w:rsidRPr="00CB7A09">
        <w:rPr>
          <w:rFonts w:ascii="Calibri" w:eastAsia="Times New Roman" w:hAnsi="Calibri" w:cs="Calibri"/>
          <w:color w:val="333333"/>
          <w:sz w:val="16"/>
          <w:szCs w:val="16"/>
        </w:rPr>
        <w:t> PDF format.</w:t>
      </w:r>
    </w:p>
    <w:p w14:paraId="37FC8886" w14:textId="77777777" w:rsidR="009E664C" w:rsidRPr="00CB7A09" w:rsidRDefault="009E664C" w:rsidP="009E664C">
      <w:pPr>
        <w:rPr>
          <w:rFonts w:ascii="Calibri" w:hAnsi="Calibri" w:cs="Calibri"/>
        </w:rPr>
      </w:pPr>
    </w:p>
    <w:p w14:paraId="5541EC9A" w14:textId="77777777" w:rsidR="006528A7" w:rsidRPr="00CB7A09" w:rsidRDefault="006528A7" w:rsidP="006528A7">
      <w:pPr>
        <w:rPr>
          <w:rFonts w:ascii="Calibri" w:hAnsi="Calibri" w:cs="Calibri"/>
          <w:b/>
        </w:rPr>
      </w:pPr>
      <w:r w:rsidRPr="00CB7A09">
        <w:rPr>
          <w:rFonts w:ascii="Calibri" w:hAnsi="Calibri" w:cs="Calibri"/>
          <w:b/>
        </w:rPr>
        <w:t>Big City Small World, CBC Radio</w:t>
      </w:r>
      <w:r w:rsidRPr="00CB7A09">
        <w:rPr>
          <w:rFonts w:ascii="Calibri" w:hAnsi="Calibri" w:cs="Calibri"/>
        </w:rPr>
        <w:t xml:space="preserve"> (November 21st, 2015)</w:t>
      </w:r>
    </w:p>
    <w:p w14:paraId="5D1EA5E3" w14:textId="77777777" w:rsidR="006528A7" w:rsidRPr="00CB7A09" w:rsidRDefault="006528A7" w:rsidP="006528A7">
      <w:pPr>
        <w:rPr>
          <w:rFonts w:ascii="Calibri" w:hAnsi="Calibri" w:cs="Calibri"/>
          <w:b/>
        </w:rPr>
      </w:pPr>
    </w:p>
    <w:p w14:paraId="5B292D57" w14:textId="7BCEDC6A" w:rsidR="006528A7" w:rsidRPr="00D54C15" w:rsidRDefault="006528A7" w:rsidP="006528A7">
      <w:pPr>
        <w:ind w:left="709" w:right="284"/>
        <w:rPr>
          <w:rFonts w:ascii="Calibri" w:hAnsi="Calibri" w:cs="Calibri"/>
          <w:sz w:val="22"/>
          <w:szCs w:val="22"/>
        </w:rPr>
      </w:pPr>
      <w:r w:rsidRPr="00D54C15">
        <w:rPr>
          <w:rFonts w:ascii="Calibri" w:hAnsi="Calibri" w:cs="Calibri"/>
          <w:sz w:val="22"/>
          <w:szCs w:val="22"/>
        </w:rPr>
        <w:t>"Ladom’s music is elegant, contemplative, rocking, and fiery and judging by the follow up of the development in the city I’m not the only convert to their sound."</w:t>
      </w:r>
    </w:p>
    <w:p w14:paraId="55BD4270" w14:textId="77777777" w:rsidR="006528A7" w:rsidRPr="00CB7A09" w:rsidRDefault="006528A7" w:rsidP="006528A7">
      <w:pPr>
        <w:ind w:left="709" w:right="284"/>
        <w:rPr>
          <w:rFonts w:ascii="Calibri" w:hAnsi="Calibri" w:cs="Calibri"/>
          <w:b/>
        </w:rPr>
      </w:pPr>
      <w:bookmarkStart w:id="1" w:name="_GoBack"/>
      <w:bookmarkEnd w:id="1"/>
    </w:p>
    <w:p w14:paraId="3E84DB28" w14:textId="77777777" w:rsidR="00C9376D" w:rsidRPr="00CB7A09" w:rsidRDefault="00C9376D" w:rsidP="00C9376D">
      <w:pPr>
        <w:rPr>
          <w:rFonts w:ascii="Calibri" w:hAnsi="Calibri" w:cs="Calibri"/>
          <w:b/>
        </w:rPr>
      </w:pPr>
      <w:r w:rsidRPr="00CB7A09">
        <w:rPr>
          <w:rFonts w:ascii="Calibri" w:hAnsi="Calibri" w:cs="Calibri"/>
          <w:b/>
        </w:rPr>
        <w:t xml:space="preserve">Errol Nazareth – CBC – CD Review </w:t>
      </w:r>
      <w:r w:rsidRPr="00635B1C">
        <w:rPr>
          <w:rFonts w:ascii="Calibri" w:hAnsi="Calibri" w:cs="Calibri"/>
        </w:rPr>
        <w:t>(Broadcasted on Jan 18, 2014)</w:t>
      </w:r>
    </w:p>
    <w:p w14:paraId="09D86CC5" w14:textId="77777777" w:rsidR="00C9376D" w:rsidRPr="00CB7A09" w:rsidRDefault="00C9376D" w:rsidP="00C9376D">
      <w:pPr>
        <w:rPr>
          <w:rFonts w:ascii="Calibri" w:hAnsi="Calibri" w:cs="Calibri"/>
        </w:rPr>
      </w:pPr>
    </w:p>
    <w:p w14:paraId="319E7509" w14:textId="07B62833" w:rsidR="00B7448D" w:rsidRPr="00BC4ED8" w:rsidRDefault="00C9376D" w:rsidP="00BC4ED8">
      <w:pPr>
        <w:ind w:left="720"/>
        <w:rPr>
          <w:rFonts w:ascii="Calibri" w:hAnsi="Calibri" w:cs="Calibri"/>
          <w:sz w:val="22"/>
          <w:szCs w:val="22"/>
        </w:rPr>
      </w:pPr>
      <w:r w:rsidRPr="00CB7A09">
        <w:rPr>
          <w:rFonts w:ascii="Calibri" w:hAnsi="Calibri" w:cs="Calibri"/>
          <w:sz w:val="22"/>
          <w:szCs w:val="22"/>
        </w:rPr>
        <w:t>“I can honestly say that this is the first time I have heard such a fascinating mix and it really works well. The music can be very elegant and contemplative and it can also be rocking and fiery and there is no denying of the passion of the four musicians investing in their playing.</w:t>
      </w:r>
      <w:bookmarkStart w:id="2" w:name="_Toc285744939"/>
      <w:r w:rsidR="00BC4ED8">
        <w:rPr>
          <w:rFonts w:ascii="Calibri" w:hAnsi="Calibri" w:cs="Calibri"/>
          <w:sz w:val="22"/>
          <w:szCs w:val="22"/>
        </w:rPr>
        <w:t>”</w:t>
      </w:r>
      <w:bookmarkEnd w:id="2"/>
    </w:p>
    <w:sectPr w:rsidR="00B7448D" w:rsidRPr="00BC4ED8" w:rsidSect="00663E01">
      <w:headerReference w:type="even" r:id="rId11"/>
      <w:headerReference w:type="default" r:id="rId12"/>
      <w:footerReference w:type="default" r:id="rId13"/>
      <w:pgSz w:w="12240" w:h="15840"/>
      <w:pgMar w:top="712" w:right="1183" w:bottom="1025" w:left="1134" w:header="708"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C04A" w14:textId="77777777" w:rsidR="003F4680" w:rsidRDefault="003F4680" w:rsidP="00EF5481">
      <w:r>
        <w:separator/>
      </w:r>
    </w:p>
  </w:endnote>
  <w:endnote w:type="continuationSeparator" w:id="0">
    <w:p w14:paraId="2A59E36F" w14:textId="77777777" w:rsidR="003F4680" w:rsidRDefault="003F4680" w:rsidP="00EF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3BBA" w14:textId="45A1ED30" w:rsidR="00A327FC" w:rsidRPr="00EB61ED" w:rsidRDefault="00C023DA" w:rsidP="00EB61ED">
    <w:pPr>
      <w:pStyle w:val="Footer"/>
      <w:rPr>
        <w:rFonts w:ascii="Times New Roman" w:hAnsi="Times New Roman" w:cs="Times New Roman"/>
        <w:b/>
        <w:sz w:val="20"/>
        <w:szCs w:val="20"/>
      </w:rPr>
    </w:pPr>
    <w:r w:rsidRPr="00C023DA">
      <w:rPr>
        <w:rFonts w:ascii="Times New Roman" w:hAnsi="Times New Roman" w:cs="Times New Roman"/>
        <w:sz w:val="20"/>
        <w:szCs w:val="20"/>
      </w:rPr>
      <w:t>Pouya Hamidi</w:t>
    </w:r>
    <w:r w:rsidR="00A327FC" w:rsidRPr="00C023DA">
      <w:rPr>
        <w:rFonts w:ascii="Times New Roman" w:hAnsi="Times New Roman" w:cs="Times New Roman"/>
        <w:sz w:val="20"/>
        <w:szCs w:val="20"/>
      </w:rPr>
      <w:t xml:space="preserve"> – </w:t>
    </w:r>
    <w:hyperlink r:id="rId1" w:history="1">
      <w:r w:rsidRPr="00C023DA">
        <w:rPr>
          <w:rStyle w:val="Hyperlink"/>
          <w:rFonts w:ascii="Times New Roman" w:hAnsi="Times New Roman" w:cs="Times New Roman"/>
          <w:sz w:val="20"/>
          <w:szCs w:val="20"/>
        </w:rPr>
        <w:t>pouyahamidi@gmail.com</w:t>
      </w:r>
    </w:hyperlink>
    <w:r w:rsidRPr="00C023DA">
      <w:rPr>
        <w:rFonts w:ascii="Times New Roman" w:hAnsi="Times New Roman" w:cs="Times New Roman"/>
        <w:sz w:val="20"/>
        <w:szCs w:val="20"/>
      </w:rPr>
      <w:t xml:space="preserve"> - 416-833-2499 – 222 Lippincott Ave. Toronto, On – M5S2P5</w:t>
    </w:r>
    <w:r w:rsidR="00A327FC">
      <w:rPr>
        <w:rFonts w:ascii="Times New Roman" w:hAnsi="Times New Roman" w:cs="Times New Roman"/>
        <w:sz w:val="20"/>
        <w:szCs w:val="20"/>
      </w:rPr>
      <w:t xml:space="preserve"> </w:t>
    </w:r>
    <w:r w:rsidR="006B6230" w:rsidRPr="006B6230">
      <w:rPr>
        <w:rFonts w:ascii="Times New Roman" w:hAnsi="Times New Roman" w:cs="Times New Roman"/>
        <w:i/>
        <w:sz w:val="20"/>
        <w:szCs w:val="20"/>
      </w:rPr>
      <w:t>- EPK v = 1</w:t>
    </w:r>
    <w:r w:rsidR="00BE234E">
      <w:rPr>
        <w:rFonts w:ascii="Times New Roman" w:hAnsi="Times New Roman" w:cs="Times New Roman"/>
        <w:i/>
        <w:sz w:val="20"/>
        <w:szCs w:val="20"/>
      </w:rPr>
      <w:t>7</w:t>
    </w:r>
  </w:p>
  <w:p w14:paraId="62F5C4A5" w14:textId="77777777" w:rsidR="00A327FC" w:rsidRPr="00AB171F" w:rsidRDefault="00A327F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2457" w14:textId="77777777" w:rsidR="003F4680" w:rsidRDefault="003F4680" w:rsidP="00EF5481">
      <w:r>
        <w:separator/>
      </w:r>
    </w:p>
  </w:footnote>
  <w:footnote w:type="continuationSeparator" w:id="0">
    <w:p w14:paraId="3DF0AB96" w14:textId="77777777" w:rsidR="003F4680" w:rsidRDefault="003F4680" w:rsidP="00EF5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2C0" w14:textId="77777777" w:rsidR="00A327FC" w:rsidRDefault="00A327FC" w:rsidP="001D44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48280" w14:textId="77777777" w:rsidR="00A327FC" w:rsidRDefault="00A327FC" w:rsidP="001D44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58F5" w14:textId="77777777" w:rsidR="00A327FC" w:rsidRPr="007519C0" w:rsidRDefault="00A327FC" w:rsidP="001D44AA">
    <w:pPr>
      <w:pStyle w:val="Header"/>
      <w:framePr w:wrap="around" w:vAnchor="text" w:hAnchor="margin" w:xAlign="right" w:y="1"/>
      <w:rPr>
        <w:rStyle w:val="PageNumber"/>
        <w:color w:val="FFFFFF" w:themeColor="background1"/>
        <w:highlight w:val="black"/>
      </w:rPr>
    </w:pPr>
    <w:r w:rsidRPr="007519C0">
      <w:rPr>
        <w:rStyle w:val="PageNumber"/>
        <w:color w:val="FFFFFF" w:themeColor="background1"/>
        <w:highlight w:val="black"/>
      </w:rPr>
      <w:fldChar w:fldCharType="begin"/>
    </w:r>
    <w:r w:rsidRPr="007519C0">
      <w:rPr>
        <w:rStyle w:val="PageNumber"/>
        <w:color w:val="FFFFFF" w:themeColor="background1"/>
        <w:highlight w:val="black"/>
      </w:rPr>
      <w:instrText xml:space="preserve">PAGE  </w:instrText>
    </w:r>
    <w:r w:rsidRPr="007519C0">
      <w:rPr>
        <w:rStyle w:val="PageNumber"/>
        <w:color w:val="FFFFFF" w:themeColor="background1"/>
        <w:highlight w:val="black"/>
      </w:rPr>
      <w:fldChar w:fldCharType="separate"/>
    </w:r>
    <w:r w:rsidR="00474700" w:rsidRPr="007519C0">
      <w:rPr>
        <w:rStyle w:val="PageNumber"/>
        <w:noProof/>
        <w:color w:val="FFFFFF" w:themeColor="background1"/>
        <w:highlight w:val="black"/>
      </w:rPr>
      <w:t>1</w:t>
    </w:r>
    <w:r w:rsidRPr="007519C0">
      <w:rPr>
        <w:rStyle w:val="PageNumber"/>
        <w:color w:val="FFFFFF" w:themeColor="background1"/>
        <w:highlight w:val="black"/>
      </w:rPr>
      <w:fldChar w:fldCharType="end"/>
    </w:r>
  </w:p>
  <w:p w14:paraId="53C049F2" w14:textId="77777777" w:rsidR="00663E01" w:rsidRDefault="00A327FC" w:rsidP="007519C0">
    <w:pPr>
      <w:rPr>
        <w:color w:val="FFFFFF" w:themeColor="background1"/>
      </w:rPr>
    </w:pPr>
    <w:r w:rsidRPr="007519C0">
      <w:rPr>
        <w:color w:val="FFFFFF" w:themeColor="background1"/>
        <w:highlight w:val="black"/>
      </w:rPr>
      <w:t xml:space="preserve">Ladom Ensemble </w:t>
    </w:r>
    <w:r w:rsidR="007519C0" w:rsidRPr="007519C0">
      <w:rPr>
        <w:color w:val="FFFFFF" w:themeColor="background1"/>
        <w:highlight w:val="black"/>
      </w:rPr>
      <w:t>– Press Kit</w:t>
    </w:r>
    <w:r w:rsidR="007519C0" w:rsidRPr="007519C0">
      <w:rPr>
        <w:color w:val="FFFFFF" w:themeColor="background1"/>
      </w:rPr>
      <w:t xml:space="preserve"> </w:t>
    </w:r>
  </w:p>
  <w:p w14:paraId="4A59CBDD" w14:textId="1E7398F9" w:rsidR="00A327FC" w:rsidRPr="007519C0" w:rsidRDefault="00A327FC" w:rsidP="007519C0">
    <w:pPr>
      <w:rPr>
        <w:color w:val="FFFFFF" w:themeColor="background1"/>
      </w:rPr>
    </w:pPr>
    <w:r w:rsidRPr="007519C0">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27E1F"/>
    <w:multiLevelType w:val="hybridMultilevel"/>
    <w:tmpl w:val="49DE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370BA7"/>
    <w:multiLevelType w:val="multilevel"/>
    <w:tmpl w:val="70B4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activeWritingStyle w:appName="MSWord" w:lang="en-US" w:vendorID="64" w:dllVersion="6" w:nlCheck="1" w:checkStyle="0"/>
  <w:activeWritingStyle w:appName="MSWord" w:lang="en-CA"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AC"/>
    <w:rsid w:val="0001399C"/>
    <w:rsid w:val="00025E6E"/>
    <w:rsid w:val="00033385"/>
    <w:rsid w:val="00050619"/>
    <w:rsid w:val="000630AC"/>
    <w:rsid w:val="000B2F2D"/>
    <w:rsid w:val="000C42A8"/>
    <w:rsid w:val="000C72AE"/>
    <w:rsid w:val="000D2F40"/>
    <w:rsid w:val="000F77DA"/>
    <w:rsid w:val="001029A6"/>
    <w:rsid w:val="001148AF"/>
    <w:rsid w:val="00127955"/>
    <w:rsid w:val="0014144F"/>
    <w:rsid w:val="00142339"/>
    <w:rsid w:val="00151276"/>
    <w:rsid w:val="001D0300"/>
    <w:rsid w:val="001D44AA"/>
    <w:rsid w:val="00201B82"/>
    <w:rsid w:val="002405FC"/>
    <w:rsid w:val="002618EB"/>
    <w:rsid w:val="002765C3"/>
    <w:rsid w:val="002B030E"/>
    <w:rsid w:val="003000FD"/>
    <w:rsid w:val="00330B2B"/>
    <w:rsid w:val="00333330"/>
    <w:rsid w:val="00333938"/>
    <w:rsid w:val="00343A68"/>
    <w:rsid w:val="003564AF"/>
    <w:rsid w:val="0036471E"/>
    <w:rsid w:val="00370046"/>
    <w:rsid w:val="00392279"/>
    <w:rsid w:val="003976C3"/>
    <w:rsid w:val="003B01A7"/>
    <w:rsid w:val="003B02BB"/>
    <w:rsid w:val="003B7DC6"/>
    <w:rsid w:val="003C4AF4"/>
    <w:rsid w:val="003E49EA"/>
    <w:rsid w:val="003E6412"/>
    <w:rsid w:val="003F4680"/>
    <w:rsid w:val="00405D1A"/>
    <w:rsid w:val="00406749"/>
    <w:rsid w:val="00413388"/>
    <w:rsid w:val="00413772"/>
    <w:rsid w:val="004205C2"/>
    <w:rsid w:val="00421020"/>
    <w:rsid w:val="00433CCD"/>
    <w:rsid w:val="00446183"/>
    <w:rsid w:val="00452387"/>
    <w:rsid w:val="00474700"/>
    <w:rsid w:val="0048357E"/>
    <w:rsid w:val="00485C77"/>
    <w:rsid w:val="00492DE6"/>
    <w:rsid w:val="004A2265"/>
    <w:rsid w:val="004A52DF"/>
    <w:rsid w:val="004B4F6D"/>
    <w:rsid w:val="004D44AB"/>
    <w:rsid w:val="004F240A"/>
    <w:rsid w:val="005064C7"/>
    <w:rsid w:val="00514559"/>
    <w:rsid w:val="0053339E"/>
    <w:rsid w:val="005351FF"/>
    <w:rsid w:val="005409AE"/>
    <w:rsid w:val="00550969"/>
    <w:rsid w:val="00551FD2"/>
    <w:rsid w:val="005605BB"/>
    <w:rsid w:val="005A2DA0"/>
    <w:rsid w:val="005D3F63"/>
    <w:rsid w:val="005E5767"/>
    <w:rsid w:val="005F316D"/>
    <w:rsid w:val="00611A9B"/>
    <w:rsid w:val="00616743"/>
    <w:rsid w:val="00635B1C"/>
    <w:rsid w:val="00640117"/>
    <w:rsid w:val="006424A1"/>
    <w:rsid w:val="006528A7"/>
    <w:rsid w:val="006550B7"/>
    <w:rsid w:val="00663E01"/>
    <w:rsid w:val="006835AA"/>
    <w:rsid w:val="00693B85"/>
    <w:rsid w:val="006B125B"/>
    <w:rsid w:val="006B6230"/>
    <w:rsid w:val="006C494C"/>
    <w:rsid w:val="006D1F84"/>
    <w:rsid w:val="006F2034"/>
    <w:rsid w:val="007454A5"/>
    <w:rsid w:val="007519C0"/>
    <w:rsid w:val="00767E29"/>
    <w:rsid w:val="007731A4"/>
    <w:rsid w:val="007D6AF2"/>
    <w:rsid w:val="007D7613"/>
    <w:rsid w:val="007D77E3"/>
    <w:rsid w:val="007E0B33"/>
    <w:rsid w:val="007E277D"/>
    <w:rsid w:val="007E66D1"/>
    <w:rsid w:val="007F3352"/>
    <w:rsid w:val="00807253"/>
    <w:rsid w:val="008206DE"/>
    <w:rsid w:val="008342C3"/>
    <w:rsid w:val="00837840"/>
    <w:rsid w:val="00841956"/>
    <w:rsid w:val="00843113"/>
    <w:rsid w:val="008469CA"/>
    <w:rsid w:val="00855BAC"/>
    <w:rsid w:val="008B1382"/>
    <w:rsid w:val="008C28A7"/>
    <w:rsid w:val="008E3AE8"/>
    <w:rsid w:val="008F6D22"/>
    <w:rsid w:val="00914241"/>
    <w:rsid w:val="009176A6"/>
    <w:rsid w:val="00922B73"/>
    <w:rsid w:val="00932238"/>
    <w:rsid w:val="009327F0"/>
    <w:rsid w:val="00946934"/>
    <w:rsid w:val="00953B97"/>
    <w:rsid w:val="009604B4"/>
    <w:rsid w:val="009936F6"/>
    <w:rsid w:val="0099395B"/>
    <w:rsid w:val="009D1CAB"/>
    <w:rsid w:val="009E1413"/>
    <w:rsid w:val="009E664C"/>
    <w:rsid w:val="00A01A94"/>
    <w:rsid w:val="00A02EC9"/>
    <w:rsid w:val="00A27831"/>
    <w:rsid w:val="00A327FC"/>
    <w:rsid w:val="00A40432"/>
    <w:rsid w:val="00A47582"/>
    <w:rsid w:val="00A55DA7"/>
    <w:rsid w:val="00AB1662"/>
    <w:rsid w:val="00AB171F"/>
    <w:rsid w:val="00AB334D"/>
    <w:rsid w:val="00AC381A"/>
    <w:rsid w:val="00AE6596"/>
    <w:rsid w:val="00B143E5"/>
    <w:rsid w:val="00B25447"/>
    <w:rsid w:val="00B30DAF"/>
    <w:rsid w:val="00B60B89"/>
    <w:rsid w:val="00B7448D"/>
    <w:rsid w:val="00B85C21"/>
    <w:rsid w:val="00B937FD"/>
    <w:rsid w:val="00BC4ED8"/>
    <w:rsid w:val="00BE234E"/>
    <w:rsid w:val="00BF25AC"/>
    <w:rsid w:val="00C023DA"/>
    <w:rsid w:val="00C07F0D"/>
    <w:rsid w:val="00C5760C"/>
    <w:rsid w:val="00C71A5B"/>
    <w:rsid w:val="00C73D1C"/>
    <w:rsid w:val="00C9376D"/>
    <w:rsid w:val="00CA6C2C"/>
    <w:rsid w:val="00CB7A09"/>
    <w:rsid w:val="00CC71B7"/>
    <w:rsid w:val="00CD1660"/>
    <w:rsid w:val="00CD26E0"/>
    <w:rsid w:val="00CE16B7"/>
    <w:rsid w:val="00D03680"/>
    <w:rsid w:val="00D31DB6"/>
    <w:rsid w:val="00D54C15"/>
    <w:rsid w:val="00D8363F"/>
    <w:rsid w:val="00DA0993"/>
    <w:rsid w:val="00DA49B0"/>
    <w:rsid w:val="00DA5DCF"/>
    <w:rsid w:val="00DD450C"/>
    <w:rsid w:val="00DD48C1"/>
    <w:rsid w:val="00DD6F5F"/>
    <w:rsid w:val="00DD7CA8"/>
    <w:rsid w:val="00DE16C6"/>
    <w:rsid w:val="00DE723D"/>
    <w:rsid w:val="00E403CB"/>
    <w:rsid w:val="00E44FCF"/>
    <w:rsid w:val="00E4549D"/>
    <w:rsid w:val="00E52164"/>
    <w:rsid w:val="00E6073D"/>
    <w:rsid w:val="00E664BC"/>
    <w:rsid w:val="00E70245"/>
    <w:rsid w:val="00E70630"/>
    <w:rsid w:val="00E76428"/>
    <w:rsid w:val="00EB61ED"/>
    <w:rsid w:val="00EB67DF"/>
    <w:rsid w:val="00ED6E7E"/>
    <w:rsid w:val="00ED74DB"/>
    <w:rsid w:val="00EF5481"/>
    <w:rsid w:val="00F0341E"/>
    <w:rsid w:val="00F21666"/>
    <w:rsid w:val="00F21E89"/>
    <w:rsid w:val="00F6786D"/>
    <w:rsid w:val="00F851D2"/>
    <w:rsid w:val="00FC74E3"/>
    <w:rsid w:val="00FE69F1"/>
    <w:rsid w:val="00FE6E70"/>
    <w:rsid w:val="00FE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F75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37FD"/>
    <w:rPr>
      <w:lang w:val="en-CA"/>
    </w:rPr>
  </w:style>
  <w:style w:type="paragraph" w:styleId="Heading1">
    <w:name w:val="heading 1"/>
    <w:basedOn w:val="Normal"/>
    <w:next w:val="Normal"/>
    <w:link w:val="Heading1Char"/>
    <w:autoRedefine/>
    <w:uiPriority w:val="9"/>
    <w:qFormat/>
    <w:rsid w:val="000B2F2D"/>
    <w:pPr>
      <w:keepNext/>
      <w:keepLines/>
      <w:outlineLvl w:val="0"/>
    </w:pPr>
    <w:rPr>
      <w:rFonts w:asciiTheme="majorHAnsi" w:eastAsiaTheme="majorEastAsia" w:hAnsiTheme="majorHAnsi" w:cstheme="majorBidi"/>
      <w:b/>
      <w:bCs/>
      <w:color w:val="345A8A" w:themeColor="accent1" w:themeShade="B5"/>
      <w:sz w:val="40"/>
      <w:szCs w:val="32"/>
    </w:rPr>
  </w:style>
  <w:style w:type="paragraph" w:styleId="Heading6">
    <w:name w:val="heading 6"/>
    <w:basedOn w:val="Normal"/>
    <w:next w:val="Normal"/>
    <w:link w:val="Heading6Char"/>
    <w:uiPriority w:val="9"/>
    <w:semiHidden/>
    <w:unhideWhenUsed/>
    <w:qFormat/>
    <w:rsid w:val="009E664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276"/>
    <w:rPr>
      <w:rFonts w:ascii="Lucida Grande" w:hAnsi="Lucida Grande" w:cs="Lucida Grande"/>
      <w:sz w:val="18"/>
      <w:szCs w:val="18"/>
    </w:rPr>
  </w:style>
  <w:style w:type="paragraph" w:styleId="Header">
    <w:name w:val="header"/>
    <w:basedOn w:val="Normal"/>
    <w:link w:val="HeaderChar"/>
    <w:uiPriority w:val="99"/>
    <w:unhideWhenUsed/>
    <w:rsid w:val="00EF5481"/>
    <w:pPr>
      <w:tabs>
        <w:tab w:val="center" w:pos="4320"/>
        <w:tab w:val="right" w:pos="8640"/>
      </w:tabs>
    </w:pPr>
  </w:style>
  <w:style w:type="character" w:customStyle="1" w:styleId="HeaderChar">
    <w:name w:val="Header Char"/>
    <w:basedOn w:val="DefaultParagraphFont"/>
    <w:link w:val="Header"/>
    <w:uiPriority w:val="99"/>
    <w:rsid w:val="00EF5481"/>
  </w:style>
  <w:style w:type="paragraph" w:styleId="Footer">
    <w:name w:val="footer"/>
    <w:basedOn w:val="Normal"/>
    <w:link w:val="FooterChar"/>
    <w:uiPriority w:val="99"/>
    <w:unhideWhenUsed/>
    <w:rsid w:val="00EF5481"/>
    <w:pPr>
      <w:tabs>
        <w:tab w:val="center" w:pos="4320"/>
        <w:tab w:val="right" w:pos="8640"/>
      </w:tabs>
    </w:pPr>
  </w:style>
  <w:style w:type="character" w:customStyle="1" w:styleId="FooterChar">
    <w:name w:val="Footer Char"/>
    <w:basedOn w:val="DefaultParagraphFont"/>
    <w:link w:val="Footer"/>
    <w:uiPriority w:val="99"/>
    <w:rsid w:val="00EF5481"/>
  </w:style>
  <w:style w:type="character" w:styleId="Hyperlink">
    <w:name w:val="Hyperlink"/>
    <w:basedOn w:val="DefaultParagraphFont"/>
    <w:uiPriority w:val="99"/>
    <w:unhideWhenUsed/>
    <w:rsid w:val="00EF5481"/>
    <w:rPr>
      <w:color w:val="0000FF" w:themeColor="hyperlink"/>
      <w:u w:val="single"/>
    </w:rPr>
  </w:style>
  <w:style w:type="paragraph" w:styleId="NormalWeb">
    <w:name w:val="Normal (Web)"/>
    <w:basedOn w:val="Normal"/>
    <w:uiPriority w:val="99"/>
    <w:semiHidden/>
    <w:unhideWhenUsed/>
    <w:rsid w:val="007F3352"/>
    <w:pPr>
      <w:spacing w:before="100" w:beforeAutospacing="1" w:after="119"/>
    </w:pPr>
    <w:rPr>
      <w:rFonts w:ascii="Times" w:hAnsi="Times" w:cs="Times New Roman"/>
      <w:sz w:val="20"/>
      <w:szCs w:val="20"/>
    </w:rPr>
  </w:style>
  <w:style w:type="table" w:styleId="TableGrid">
    <w:name w:val="Table Grid"/>
    <w:basedOn w:val="TableNormal"/>
    <w:uiPriority w:val="59"/>
    <w:rsid w:val="0002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25E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B171F"/>
    <w:rPr>
      <w:color w:val="800080" w:themeColor="followedHyperlink"/>
      <w:u w:val="single"/>
    </w:rPr>
  </w:style>
  <w:style w:type="character" w:customStyle="1" w:styleId="Heading1Char">
    <w:name w:val="Heading 1 Char"/>
    <w:basedOn w:val="DefaultParagraphFont"/>
    <w:link w:val="Heading1"/>
    <w:uiPriority w:val="9"/>
    <w:rsid w:val="000B2F2D"/>
    <w:rPr>
      <w:rFonts w:asciiTheme="majorHAnsi" w:eastAsiaTheme="majorEastAsia" w:hAnsiTheme="majorHAnsi" w:cstheme="majorBidi"/>
      <w:b/>
      <w:bCs/>
      <w:color w:val="345A8A" w:themeColor="accent1" w:themeShade="B5"/>
      <w:sz w:val="40"/>
      <w:szCs w:val="32"/>
      <w:lang w:val="en-CA"/>
    </w:rPr>
  </w:style>
  <w:style w:type="paragraph" w:styleId="TOC1">
    <w:name w:val="toc 1"/>
    <w:basedOn w:val="Normal"/>
    <w:next w:val="Normal"/>
    <w:autoRedefine/>
    <w:uiPriority w:val="39"/>
    <w:unhideWhenUsed/>
    <w:rsid w:val="00142339"/>
    <w:pPr>
      <w:spacing w:before="240" w:after="120"/>
    </w:pPr>
    <w:rPr>
      <w:b/>
      <w:caps/>
      <w:sz w:val="22"/>
      <w:szCs w:val="22"/>
      <w:u w:val="single"/>
    </w:rPr>
  </w:style>
  <w:style w:type="paragraph" w:styleId="TOC2">
    <w:name w:val="toc 2"/>
    <w:basedOn w:val="Normal"/>
    <w:next w:val="Normal"/>
    <w:autoRedefine/>
    <w:uiPriority w:val="39"/>
    <w:unhideWhenUsed/>
    <w:rsid w:val="00142339"/>
    <w:rPr>
      <w:b/>
      <w:smallCaps/>
      <w:sz w:val="22"/>
      <w:szCs w:val="22"/>
    </w:rPr>
  </w:style>
  <w:style w:type="paragraph" w:styleId="TOC3">
    <w:name w:val="toc 3"/>
    <w:basedOn w:val="Normal"/>
    <w:next w:val="Normal"/>
    <w:autoRedefine/>
    <w:uiPriority w:val="39"/>
    <w:unhideWhenUsed/>
    <w:rsid w:val="00142339"/>
    <w:rPr>
      <w:smallCaps/>
      <w:sz w:val="22"/>
      <w:szCs w:val="22"/>
    </w:rPr>
  </w:style>
  <w:style w:type="paragraph" w:styleId="TOC4">
    <w:name w:val="toc 4"/>
    <w:basedOn w:val="Normal"/>
    <w:next w:val="Normal"/>
    <w:autoRedefine/>
    <w:uiPriority w:val="39"/>
    <w:unhideWhenUsed/>
    <w:rsid w:val="00142339"/>
    <w:rPr>
      <w:sz w:val="22"/>
      <w:szCs w:val="22"/>
    </w:rPr>
  </w:style>
  <w:style w:type="paragraph" w:styleId="TOC5">
    <w:name w:val="toc 5"/>
    <w:basedOn w:val="Normal"/>
    <w:next w:val="Normal"/>
    <w:autoRedefine/>
    <w:uiPriority w:val="39"/>
    <w:unhideWhenUsed/>
    <w:rsid w:val="00142339"/>
    <w:rPr>
      <w:sz w:val="22"/>
      <w:szCs w:val="22"/>
    </w:rPr>
  </w:style>
  <w:style w:type="paragraph" w:styleId="TOC6">
    <w:name w:val="toc 6"/>
    <w:basedOn w:val="Normal"/>
    <w:next w:val="Normal"/>
    <w:autoRedefine/>
    <w:uiPriority w:val="39"/>
    <w:unhideWhenUsed/>
    <w:rsid w:val="00142339"/>
    <w:rPr>
      <w:sz w:val="22"/>
      <w:szCs w:val="22"/>
    </w:rPr>
  </w:style>
  <w:style w:type="paragraph" w:styleId="TOC7">
    <w:name w:val="toc 7"/>
    <w:basedOn w:val="Normal"/>
    <w:next w:val="Normal"/>
    <w:autoRedefine/>
    <w:uiPriority w:val="39"/>
    <w:unhideWhenUsed/>
    <w:rsid w:val="00142339"/>
    <w:rPr>
      <w:sz w:val="22"/>
      <w:szCs w:val="22"/>
    </w:rPr>
  </w:style>
  <w:style w:type="paragraph" w:styleId="TOC8">
    <w:name w:val="toc 8"/>
    <w:basedOn w:val="Normal"/>
    <w:next w:val="Normal"/>
    <w:autoRedefine/>
    <w:uiPriority w:val="39"/>
    <w:unhideWhenUsed/>
    <w:rsid w:val="00142339"/>
    <w:rPr>
      <w:sz w:val="22"/>
      <w:szCs w:val="22"/>
    </w:rPr>
  </w:style>
  <w:style w:type="paragraph" w:styleId="TOC9">
    <w:name w:val="toc 9"/>
    <w:basedOn w:val="Normal"/>
    <w:next w:val="Normal"/>
    <w:autoRedefine/>
    <w:uiPriority w:val="39"/>
    <w:unhideWhenUsed/>
    <w:rsid w:val="00142339"/>
    <w:rPr>
      <w:sz w:val="22"/>
      <w:szCs w:val="22"/>
    </w:rPr>
  </w:style>
  <w:style w:type="character" w:styleId="PageNumber">
    <w:name w:val="page number"/>
    <w:basedOn w:val="DefaultParagraphFont"/>
    <w:uiPriority w:val="99"/>
    <w:semiHidden/>
    <w:unhideWhenUsed/>
    <w:rsid w:val="001D44AA"/>
  </w:style>
  <w:style w:type="paragraph" w:styleId="BodyText">
    <w:name w:val="Body Text"/>
    <w:basedOn w:val="Normal"/>
    <w:link w:val="BodyTextChar"/>
    <w:rsid w:val="001D44AA"/>
    <w:pPr>
      <w:widowControl w:val="0"/>
      <w:suppressAutoHyphens/>
      <w:spacing w:after="120"/>
    </w:pPr>
    <w:rPr>
      <w:rFonts w:ascii="Times New Roman" w:eastAsia="Arial" w:hAnsi="Times New Roman" w:cs="Times New Roman"/>
      <w:kern w:val="1"/>
    </w:rPr>
  </w:style>
  <w:style w:type="character" w:customStyle="1" w:styleId="BodyTextChar">
    <w:name w:val="Body Text Char"/>
    <w:basedOn w:val="DefaultParagraphFont"/>
    <w:link w:val="BodyText"/>
    <w:rsid w:val="001D44AA"/>
    <w:rPr>
      <w:rFonts w:ascii="Times New Roman" w:eastAsia="Arial" w:hAnsi="Times New Roman" w:cs="Times New Roman"/>
      <w:kern w:val="1"/>
      <w:lang w:val="en-CA"/>
    </w:rPr>
  </w:style>
  <w:style w:type="paragraph" w:styleId="Caption">
    <w:name w:val="caption"/>
    <w:basedOn w:val="Normal"/>
    <w:next w:val="Normal"/>
    <w:uiPriority w:val="35"/>
    <w:unhideWhenUsed/>
    <w:qFormat/>
    <w:rsid w:val="003B02BB"/>
    <w:pPr>
      <w:spacing w:after="200"/>
    </w:pPr>
    <w:rPr>
      <w:b/>
      <w:bCs/>
      <w:color w:val="4F81BD" w:themeColor="accent1"/>
      <w:sz w:val="18"/>
      <w:szCs w:val="18"/>
    </w:rPr>
  </w:style>
  <w:style w:type="table" w:styleId="PlainTable2">
    <w:name w:val="Plain Table 2"/>
    <w:basedOn w:val="TableNormal"/>
    <w:uiPriority w:val="42"/>
    <w:rsid w:val="00B744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744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9E664C"/>
    <w:rPr>
      <w:rFonts w:asciiTheme="majorHAnsi" w:eastAsiaTheme="majorEastAsia" w:hAnsiTheme="majorHAnsi" w:cstheme="majorBidi"/>
      <w:color w:val="243F60" w:themeColor="accent1" w:themeShade="7F"/>
      <w:lang w:val="en-CA"/>
    </w:rPr>
  </w:style>
  <w:style w:type="paragraph" w:customStyle="1" w:styleId="p1">
    <w:name w:val="p1"/>
    <w:basedOn w:val="Normal"/>
    <w:rsid w:val="009E664C"/>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9E664C"/>
    <w:rPr>
      <w:b/>
      <w:bCs/>
    </w:rPr>
  </w:style>
  <w:style w:type="character" w:customStyle="1" w:styleId="apple-converted-space">
    <w:name w:val="apple-converted-space"/>
    <w:basedOn w:val="DefaultParagraphFont"/>
    <w:rsid w:val="009E664C"/>
  </w:style>
  <w:style w:type="paragraph" w:styleId="ListParagraph">
    <w:name w:val="List Paragraph"/>
    <w:basedOn w:val="Normal"/>
    <w:uiPriority w:val="34"/>
    <w:qFormat/>
    <w:rsid w:val="00BE234E"/>
    <w:pPr>
      <w:ind w:left="720"/>
      <w:contextualSpacing/>
    </w:pPr>
  </w:style>
  <w:style w:type="character" w:styleId="UnresolvedMention">
    <w:name w:val="Unresolved Mention"/>
    <w:basedOn w:val="DefaultParagraphFont"/>
    <w:uiPriority w:val="99"/>
    <w:rsid w:val="0039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74">
      <w:bodyDiv w:val="1"/>
      <w:marLeft w:val="0"/>
      <w:marRight w:val="0"/>
      <w:marTop w:val="0"/>
      <w:marBottom w:val="0"/>
      <w:divBdr>
        <w:top w:val="none" w:sz="0" w:space="0" w:color="auto"/>
        <w:left w:val="none" w:sz="0" w:space="0" w:color="auto"/>
        <w:bottom w:val="none" w:sz="0" w:space="0" w:color="auto"/>
        <w:right w:val="none" w:sz="0" w:space="0" w:color="auto"/>
      </w:divBdr>
    </w:div>
    <w:div w:id="5251686">
      <w:bodyDiv w:val="1"/>
      <w:marLeft w:val="0"/>
      <w:marRight w:val="0"/>
      <w:marTop w:val="0"/>
      <w:marBottom w:val="0"/>
      <w:divBdr>
        <w:top w:val="none" w:sz="0" w:space="0" w:color="auto"/>
        <w:left w:val="none" w:sz="0" w:space="0" w:color="auto"/>
        <w:bottom w:val="none" w:sz="0" w:space="0" w:color="auto"/>
        <w:right w:val="none" w:sz="0" w:space="0" w:color="auto"/>
      </w:divBdr>
      <w:divsChild>
        <w:div w:id="23154614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57557810">
      <w:bodyDiv w:val="1"/>
      <w:marLeft w:val="0"/>
      <w:marRight w:val="0"/>
      <w:marTop w:val="0"/>
      <w:marBottom w:val="0"/>
      <w:divBdr>
        <w:top w:val="none" w:sz="0" w:space="0" w:color="auto"/>
        <w:left w:val="none" w:sz="0" w:space="0" w:color="auto"/>
        <w:bottom w:val="none" w:sz="0" w:space="0" w:color="auto"/>
        <w:right w:val="none" w:sz="0" w:space="0" w:color="auto"/>
      </w:divBdr>
    </w:div>
    <w:div w:id="165093190">
      <w:bodyDiv w:val="1"/>
      <w:marLeft w:val="0"/>
      <w:marRight w:val="0"/>
      <w:marTop w:val="0"/>
      <w:marBottom w:val="0"/>
      <w:divBdr>
        <w:top w:val="none" w:sz="0" w:space="0" w:color="auto"/>
        <w:left w:val="none" w:sz="0" w:space="0" w:color="auto"/>
        <w:bottom w:val="none" w:sz="0" w:space="0" w:color="auto"/>
        <w:right w:val="none" w:sz="0" w:space="0" w:color="auto"/>
      </w:divBdr>
      <w:divsChild>
        <w:div w:id="1223100177">
          <w:blockQuote w:val="1"/>
          <w:marLeft w:val="600"/>
          <w:marRight w:val="600"/>
          <w:marTop w:val="240"/>
          <w:marBottom w:val="240"/>
          <w:divBdr>
            <w:top w:val="none" w:sz="0" w:space="0" w:color="auto"/>
            <w:left w:val="none" w:sz="0" w:space="0" w:color="auto"/>
            <w:bottom w:val="none" w:sz="0" w:space="0" w:color="auto"/>
            <w:right w:val="none" w:sz="0" w:space="0" w:color="auto"/>
          </w:divBdr>
        </w:div>
        <w:div w:id="59725458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9246192">
      <w:bodyDiv w:val="1"/>
      <w:marLeft w:val="0"/>
      <w:marRight w:val="0"/>
      <w:marTop w:val="0"/>
      <w:marBottom w:val="0"/>
      <w:divBdr>
        <w:top w:val="none" w:sz="0" w:space="0" w:color="auto"/>
        <w:left w:val="none" w:sz="0" w:space="0" w:color="auto"/>
        <w:bottom w:val="none" w:sz="0" w:space="0" w:color="auto"/>
        <w:right w:val="none" w:sz="0" w:space="0" w:color="auto"/>
      </w:divBdr>
      <w:divsChild>
        <w:div w:id="1283733659">
          <w:blockQuote w:val="1"/>
          <w:marLeft w:val="600"/>
          <w:marRight w:val="600"/>
          <w:marTop w:val="240"/>
          <w:marBottom w:val="240"/>
          <w:divBdr>
            <w:top w:val="none" w:sz="0" w:space="0" w:color="auto"/>
            <w:left w:val="none" w:sz="0" w:space="0" w:color="auto"/>
            <w:bottom w:val="none" w:sz="0" w:space="0" w:color="auto"/>
            <w:right w:val="none" w:sz="0" w:space="0" w:color="auto"/>
          </w:divBdr>
        </w:div>
        <w:div w:id="94045766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71399342">
      <w:bodyDiv w:val="1"/>
      <w:marLeft w:val="0"/>
      <w:marRight w:val="0"/>
      <w:marTop w:val="0"/>
      <w:marBottom w:val="0"/>
      <w:divBdr>
        <w:top w:val="none" w:sz="0" w:space="0" w:color="auto"/>
        <w:left w:val="none" w:sz="0" w:space="0" w:color="auto"/>
        <w:bottom w:val="none" w:sz="0" w:space="0" w:color="auto"/>
        <w:right w:val="none" w:sz="0" w:space="0" w:color="auto"/>
      </w:divBdr>
    </w:div>
    <w:div w:id="283384990">
      <w:bodyDiv w:val="1"/>
      <w:marLeft w:val="0"/>
      <w:marRight w:val="0"/>
      <w:marTop w:val="0"/>
      <w:marBottom w:val="0"/>
      <w:divBdr>
        <w:top w:val="none" w:sz="0" w:space="0" w:color="auto"/>
        <w:left w:val="none" w:sz="0" w:space="0" w:color="auto"/>
        <w:bottom w:val="none" w:sz="0" w:space="0" w:color="auto"/>
        <w:right w:val="none" w:sz="0" w:space="0" w:color="auto"/>
      </w:divBdr>
    </w:div>
    <w:div w:id="284889203">
      <w:bodyDiv w:val="1"/>
      <w:marLeft w:val="0"/>
      <w:marRight w:val="0"/>
      <w:marTop w:val="0"/>
      <w:marBottom w:val="0"/>
      <w:divBdr>
        <w:top w:val="none" w:sz="0" w:space="0" w:color="auto"/>
        <w:left w:val="none" w:sz="0" w:space="0" w:color="auto"/>
        <w:bottom w:val="none" w:sz="0" w:space="0" w:color="auto"/>
        <w:right w:val="none" w:sz="0" w:space="0" w:color="auto"/>
      </w:divBdr>
    </w:div>
    <w:div w:id="404843774">
      <w:bodyDiv w:val="1"/>
      <w:marLeft w:val="0"/>
      <w:marRight w:val="0"/>
      <w:marTop w:val="0"/>
      <w:marBottom w:val="0"/>
      <w:divBdr>
        <w:top w:val="none" w:sz="0" w:space="0" w:color="auto"/>
        <w:left w:val="none" w:sz="0" w:space="0" w:color="auto"/>
        <w:bottom w:val="none" w:sz="0" w:space="0" w:color="auto"/>
        <w:right w:val="none" w:sz="0" w:space="0" w:color="auto"/>
      </w:divBdr>
    </w:div>
    <w:div w:id="427310880">
      <w:bodyDiv w:val="1"/>
      <w:marLeft w:val="0"/>
      <w:marRight w:val="0"/>
      <w:marTop w:val="0"/>
      <w:marBottom w:val="0"/>
      <w:divBdr>
        <w:top w:val="none" w:sz="0" w:space="0" w:color="auto"/>
        <w:left w:val="none" w:sz="0" w:space="0" w:color="auto"/>
        <w:bottom w:val="none" w:sz="0" w:space="0" w:color="auto"/>
        <w:right w:val="none" w:sz="0" w:space="0" w:color="auto"/>
      </w:divBdr>
    </w:div>
    <w:div w:id="485055221">
      <w:bodyDiv w:val="1"/>
      <w:marLeft w:val="0"/>
      <w:marRight w:val="0"/>
      <w:marTop w:val="0"/>
      <w:marBottom w:val="0"/>
      <w:divBdr>
        <w:top w:val="none" w:sz="0" w:space="0" w:color="auto"/>
        <w:left w:val="none" w:sz="0" w:space="0" w:color="auto"/>
        <w:bottom w:val="none" w:sz="0" w:space="0" w:color="auto"/>
        <w:right w:val="none" w:sz="0" w:space="0" w:color="auto"/>
      </w:divBdr>
    </w:div>
    <w:div w:id="521749920">
      <w:bodyDiv w:val="1"/>
      <w:marLeft w:val="0"/>
      <w:marRight w:val="0"/>
      <w:marTop w:val="0"/>
      <w:marBottom w:val="0"/>
      <w:divBdr>
        <w:top w:val="none" w:sz="0" w:space="0" w:color="auto"/>
        <w:left w:val="none" w:sz="0" w:space="0" w:color="auto"/>
        <w:bottom w:val="none" w:sz="0" w:space="0" w:color="auto"/>
        <w:right w:val="none" w:sz="0" w:space="0" w:color="auto"/>
      </w:divBdr>
    </w:div>
    <w:div w:id="585724185">
      <w:bodyDiv w:val="1"/>
      <w:marLeft w:val="0"/>
      <w:marRight w:val="0"/>
      <w:marTop w:val="0"/>
      <w:marBottom w:val="0"/>
      <w:divBdr>
        <w:top w:val="none" w:sz="0" w:space="0" w:color="auto"/>
        <w:left w:val="none" w:sz="0" w:space="0" w:color="auto"/>
        <w:bottom w:val="none" w:sz="0" w:space="0" w:color="auto"/>
        <w:right w:val="none" w:sz="0" w:space="0" w:color="auto"/>
      </w:divBdr>
    </w:div>
    <w:div w:id="619149280">
      <w:bodyDiv w:val="1"/>
      <w:marLeft w:val="0"/>
      <w:marRight w:val="0"/>
      <w:marTop w:val="0"/>
      <w:marBottom w:val="0"/>
      <w:divBdr>
        <w:top w:val="none" w:sz="0" w:space="0" w:color="auto"/>
        <w:left w:val="none" w:sz="0" w:space="0" w:color="auto"/>
        <w:bottom w:val="none" w:sz="0" w:space="0" w:color="auto"/>
        <w:right w:val="none" w:sz="0" w:space="0" w:color="auto"/>
      </w:divBdr>
      <w:divsChild>
        <w:div w:id="9481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0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072000">
      <w:bodyDiv w:val="1"/>
      <w:marLeft w:val="0"/>
      <w:marRight w:val="0"/>
      <w:marTop w:val="0"/>
      <w:marBottom w:val="0"/>
      <w:divBdr>
        <w:top w:val="none" w:sz="0" w:space="0" w:color="auto"/>
        <w:left w:val="none" w:sz="0" w:space="0" w:color="auto"/>
        <w:bottom w:val="none" w:sz="0" w:space="0" w:color="auto"/>
        <w:right w:val="none" w:sz="0" w:space="0" w:color="auto"/>
      </w:divBdr>
    </w:div>
    <w:div w:id="865824049">
      <w:bodyDiv w:val="1"/>
      <w:marLeft w:val="0"/>
      <w:marRight w:val="0"/>
      <w:marTop w:val="0"/>
      <w:marBottom w:val="0"/>
      <w:divBdr>
        <w:top w:val="none" w:sz="0" w:space="0" w:color="auto"/>
        <w:left w:val="none" w:sz="0" w:space="0" w:color="auto"/>
        <w:bottom w:val="none" w:sz="0" w:space="0" w:color="auto"/>
        <w:right w:val="none" w:sz="0" w:space="0" w:color="auto"/>
      </w:divBdr>
    </w:div>
    <w:div w:id="910314592">
      <w:bodyDiv w:val="1"/>
      <w:marLeft w:val="0"/>
      <w:marRight w:val="0"/>
      <w:marTop w:val="0"/>
      <w:marBottom w:val="0"/>
      <w:divBdr>
        <w:top w:val="none" w:sz="0" w:space="0" w:color="auto"/>
        <w:left w:val="none" w:sz="0" w:space="0" w:color="auto"/>
        <w:bottom w:val="none" w:sz="0" w:space="0" w:color="auto"/>
        <w:right w:val="none" w:sz="0" w:space="0" w:color="auto"/>
      </w:divBdr>
    </w:div>
    <w:div w:id="928465005">
      <w:bodyDiv w:val="1"/>
      <w:marLeft w:val="0"/>
      <w:marRight w:val="0"/>
      <w:marTop w:val="0"/>
      <w:marBottom w:val="0"/>
      <w:divBdr>
        <w:top w:val="none" w:sz="0" w:space="0" w:color="auto"/>
        <w:left w:val="none" w:sz="0" w:space="0" w:color="auto"/>
        <w:bottom w:val="none" w:sz="0" w:space="0" w:color="auto"/>
        <w:right w:val="none" w:sz="0" w:space="0" w:color="auto"/>
      </w:divBdr>
    </w:div>
    <w:div w:id="936325654">
      <w:bodyDiv w:val="1"/>
      <w:marLeft w:val="0"/>
      <w:marRight w:val="0"/>
      <w:marTop w:val="0"/>
      <w:marBottom w:val="0"/>
      <w:divBdr>
        <w:top w:val="none" w:sz="0" w:space="0" w:color="auto"/>
        <w:left w:val="none" w:sz="0" w:space="0" w:color="auto"/>
        <w:bottom w:val="none" w:sz="0" w:space="0" w:color="auto"/>
        <w:right w:val="none" w:sz="0" w:space="0" w:color="auto"/>
      </w:divBdr>
    </w:div>
    <w:div w:id="956453478">
      <w:bodyDiv w:val="1"/>
      <w:marLeft w:val="0"/>
      <w:marRight w:val="0"/>
      <w:marTop w:val="0"/>
      <w:marBottom w:val="0"/>
      <w:divBdr>
        <w:top w:val="none" w:sz="0" w:space="0" w:color="auto"/>
        <w:left w:val="none" w:sz="0" w:space="0" w:color="auto"/>
        <w:bottom w:val="none" w:sz="0" w:space="0" w:color="auto"/>
        <w:right w:val="none" w:sz="0" w:space="0" w:color="auto"/>
      </w:divBdr>
    </w:div>
    <w:div w:id="958338703">
      <w:bodyDiv w:val="1"/>
      <w:marLeft w:val="0"/>
      <w:marRight w:val="0"/>
      <w:marTop w:val="0"/>
      <w:marBottom w:val="0"/>
      <w:divBdr>
        <w:top w:val="none" w:sz="0" w:space="0" w:color="auto"/>
        <w:left w:val="none" w:sz="0" w:space="0" w:color="auto"/>
        <w:bottom w:val="none" w:sz="0" w:space="0" w:color="auto"/>
        <w:right w:val="none" w:sz="0" w:space="0" w:color="auto"/>
      </w:divBdr>
    </w:div>
    <w:div w:id="971905262">
      <w:bodyDiv w:val="1"/>
      <w:marLeft w:val="0"/>
      <w:marRight w:val="0"/>
      <w:marTop w:val="0"/>
      <w:marBottom w:val="0"/>
      <w:divBdr>
        <w:top w:val="none" w:sz="0" w:space="0" w:color="auto"/>
        <w:left w:val="none" w:sz="0" w:space="0" w:color="auto"/>
        <w:bottom w:val="none" w:sz="0" w:space="0" w:color="auto"/>
        <w:right w:val="none" w:sz="0" w:space="0" w:color="auto"/>
      </w:divBdr>
    </w:div>
    <w:div w:id="1019937075">
      <w:bodyDiv w:val="1"/>
      <w:marLeft w:val="0"/>
      <w:marRight w:val="0"/>
      <w:marTop w:val="0"/>
      <w:marBottom w:val="0"/>
      <w:divBdr>
        <w:top w:val="none" w:sz="0" w:space="0" w:color="auto"/>
        <w:left w:val="none" w:sz="0" w:space="0" w:color="auto"/>
        <w:bottom w:val="none" w:sz="0" w:space="0" w:color="auto"/>
        <w:right w:val="none" w:sz="0" w:space="0" w:color="auto"/>
      </w:divBdr>
    </w:div>
    <w:div w:id="1093745315">
      <w:bodyDiv w:val="1"/>
      <w:marLeft w:val="0"/>
      <w:marRight w:val="0"/>
      <w:marTop w:val="0"/>
      <w:marBottom w:val="0"/>
      <w:divBdr>
        <w:top w:val="none" w:sz="0" w:space="0" w:color="auto"/>
        <w:left w:val="none" w:sz="0" w:space="0" w:color="auto"/>
        <w:bottom w:val="none" w:sz="0" w:space="0" w:color="auto"/>
        <w:right w:val="none" w:sz="0" w:space="0" w:color="auto"/>
      </w:divBdr>
    </w:div>
    <w:div w:id="1117916265">
      <w:bodyDiv w:val="1"/>
      <w:marLeft w:val="0"/>
      <w:marRight w:val="0"/>
      <w:marTop w:val="0"/>
      <w:marBottom w:val="0"/>
      <w:divBdr>
        <w:top w:val="none" w:sz="0" w:space="0" w:color="auto"/>
        <w:left w:val="none" w:sz="0" w:space="0" w:color="auto"/>
        <w:bottom w:val="none" w:sz="0" w:space="0" w:color="auto"/>
        <w:right w:val="none" w:sz="0" w:space="0" w:color="auto"/>
      </w:divBdr>
    </w:div>
    <w:div w:id="1118597093">
      <w:bodyDiv w:val="1"/>
      <w:marLeft w:val="0"/>
      <w:marRight w:val="0"/>
      <w:marTop w:val="0"/>
      <w:marBottom w:val="0"/>
      <w:divBdr>
        <w:top w:val="none" w:sz="0" w:space="0" w:color="auto"/>
        <w:left w:val="none" w:sz="0" w:space="0" w:color="auto"/>
        <w:bottom w:val="none" w:sz="0" w:space="0" w:color="auto"/>
        <w:right w:val="none" w:sz="0" w:space="0" w:color="auto"/>
      </w:divBdr>
    </w:div>
    <w:div w:id="1146898792">
      <w:bodyDiv w:val="1"/>
      <w:marLeft w:val="0"/>
      <w:marRight w:val="0"/>
      <w:marTop w:val="0"/>
      <w:marBottom w:val="0"/>
      <w:divBdr>
        <w:top w:val="none" w:sz="0" w:space="0" w:color="auto"/>
        <w:left w:val="none" w:sz="0" w:space="0" w:color="auto"/>
        <w:bottom w:val="none" w:sz="0" w:space="0" w:color="auto"/>
        <w:right w:val="none" w:sz="0" w:space="0" w:color="auto"/>
      </w:divBdr>
    </w:div>
    <w:div w:id="1305740345">
      <w:bodyDiv w:val="1"/>
      <w:marLeft w:val="0"/>
      <w:marRight w:val="0"/>
      <w:marTop w:val="0"/>
      <w:marBottom w:val="0"/>
      <w:divBdr>
        <w:top w:val="none" w:sz="0" w:space="0" w:color="auto"/>
        <w:left w:val="none" w:sz="0" w:space="0" w:color="auto"/>
        <w:bottom w:val="none" w:sz="0" w:space="0" w:color="auto"/>
        <w:right w:val="none" w:sz="0" w:space="0" w:color="auto"/>
      </w:divBdr>
    </w:div>
    <w:div w:id="1510021681">
      <w:bodyDiv w:val="1"/>
      <w:marLeft w:val="0"/>
      <w:marRight w:val="0"/>
      <w:marTop w:val="0"/>
      <w:marBottom w:val="0"/>
      <w:divBdr>
        <w:top w:val="none" w:sz="0" w:space="0" w:color="auto"/>
        <w:left w:val="none" w:sz="0" w:space="0" w:color="auto"/>
        <w:bottom w:val="none" w:sz="0" w:space="0" w:color="auto"/>
        <w:right w:val="none" w:sz="0" w:space="0" w:color="auto"/>
      </w:divBdr>
    </w:div>
    <w:div w:id="1557281225">
      <w:bodyDiv w:val="1"/>
      <w:marLeft w:val="0"/>
      <w:marRight w:val="0"/>
      <w:marTop w:val="0"/>
      <w:marBottom w:val="0"/>
      <w:divBdr>
        <w:top w:val="none" w:sz="0" w:space="0" w:color="auto"/>
        <w:left w:val="none" w:sz="0" w:space="0" w:color="auto"/>
        <w:bottom w:val="none" w:sz="0" w:space="0" w:color="auto"/>
        <w:right w:val="none" w:sz="0" w:space="0" w:color="auto"/>
      </w:divBdr>
    </w:div>
    <w:div w:id="1566573089">
      <w:bodyDiv w:val="1"/>
      <w:marLeft w:val="0"/>
      <w:marRight w:val="0"/>
      <w:marTop w:val="0"/>
      <w:marBottom w:val="0"/>
      <w:divBdr>
        <w:top w:val="none" w:sz="0" w:space="0" w:color="auto"/>
        <w:left w:val="none" w:sz="0" w:space="0" w:color="auto"/>
        <w:bottom w:val="none" w:sz="0" w:space="0" w:color="auto"/>
        <w:right w:val="none" w:sz="0" w:space="0" w:color="auto"/>
      </w:divBdr>
      <w:divsChild>
        <w:div w:id="1997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326987">
      <w:bodyDiv w:val="1"/>
      <w:marLeft w:val="0"/>
      <w:marRight w:val="0"/>
      <w:marTop w:val="0"/>
      <w:marBottom w:val="0"/>
      <w:divBdr>
        <w:top w:val="none" w:sz="0" w:space="0" w:color="auto"/>
        <w:left w:val="none" w:sz="0" w:space="0" w:color="auto"/>
        <w:bottom w:val="none" w:sz="0" w:space="0" w:color="auto"/>
        <w:right w:val="none" w:sz="0" w:space="0" w:color="auto"/>
      </w:divBdr>
    </w:div>
    <w:div w:id="1589582017">
      <w:bodyDiv w:val="1"/>
      <w:marLeft w:val="0"/>
      <w:marRight w:val="0"/>
      <w:marTop w:val="0"/>
      <w:marBottom w:val="0"/>
      <w:divBdr>
        <w:top w:val="none" w:sz="0" w:space="0" w:color="auto"/>
        <w:left w:val="none" w:sz="0" w:space="0" w:color="auto"/>
        <w:bottom w:val="none" w:sz="0" w:space="0" w:color="auto"/>
        <w:right w:val="none" w:sz="0" w:space="0" w:color="auto"/>
      </w:divBdr>
    </w:div>
    <w:div w:id="1622151259">
      <w:bodyDiv w:val="1"/>
      <w:marLeft w:val="0"/>
      <w:marRight w:val="0"/>
      <w:marTop w:val="0"/>
      <w:marBottom w:val="0"/>
      <w:divBdr>
        <w:top w:val="none" w:sz="0" w:space="0" w:color="auto"/>
        <w:left w:val="none" w:sz="0" w:space="0" w:color="auto"/>
        <w:bottom w:val="none" w:sz="0" w:space="0" w:color="auto"/>
        <w:right w:val="none" w:sz="0" w:space="0" w:color="auto"/>
      </w:divBdr>
    </w:div>
    <w:div w:id="1657369748">
      <w:bodyDiv w:val="1"/>
      <w:marLeft w:val="0"/>
      <w:marRight w:val="0"/>
      <w:marTop w:val="0"/>
      <w:marBottom w:val="0"/>
      <w:divBdr>
        <w:top w:val="none" w:sz="0" w:space="0" w:color="auto"/>
        <w:left w:val="none" w:sz="0" w:space="0" w:color="auto"/>
        <w:bottom w:val="none" w:sz="0" w:space="0" w:color="auto"/>
        <w:right w:val="none" w:sz="0" w:space="0" w:color="auto"/>
      </w:divBdr>
    </w:div>
    <w:div w:id="1758791363">
      <w:bodyDiv w:val="1"/>
      <w:marLeft w:val="0"/>
      <w:marRight w:val="0"/>
      <w:marTop w:val="0"/>
      <w:marBottom w:val="0"/>
      <w:divBdr>
        <w:top w:val="none" w:sz="0" w:space="0" w:color="auto"/>
        <w:left w:val="none" w:sz="0" w:space="0" w:color="auto"/>
        <w:bottom w:val="none" w:sz="0" w:space="0" w:color="auto"/>
        <w:right w:val="none" w:sz="0" w:space="0" w:color="auto"/>
      </w:divBdr>
    </w:div>
    <w:div w:id="1794788201">
      <w:bodyDiv w:val="1"/>
      <w:marLeft w:val="0"/>
      <w:marRight w:val="0"/>
      <w:marTop w:val="0"/>
      <w:marBottom w:val="0"/>
      <w:divBdr>
        <w:top w:val="none" w:sz="0" w:space="0" w:color="auto"/>
        <w:left w:val="none" w:sz="0" w:space="0" w:color="auto"/>
        <w:bottom w:val="none" w:sz="0" w:space="0" w:color="auto"/>
        <w:right w:val="none" w:sz="0" w:space="0" w:color="auto"/>
      </w:divBdr>
    </w:div>
    <w:div w:id="1896624857">
      <w:bodyDiv w:val="1"/>
      <w:marLeft w:val="0"/>
      <w:marRight w:val="0"/>
      <w:marTop w:val="0"/>
      <w:marBottom w:val="0"/>
      <w:divBdr>
        <w:top w:val="none" w:sz="0" w:space="0" w:color="auto"/>
        <w:left w:val="none" w:sz="0" w:space="0" w:color="auto"/>
        <w:bottom w:val="none" w:sz="0" w:space="0" w:color="auto"/>
        <w:right w:val="none" w:sz="0" w:space="0" w:color="auto"/>
      </w:divBdr>
    </w:div>
    <w:div w:id="1923296091">
      <w:bodyDiv w:val="1"/>
      <w:marLeft w:val="0"/>
      <w:marRight w:val="0"/>
      <w:marTop w:val="0"/>
      <w:marBottom w:val="0"/>
      <w:divBdr>
        <w:top w:val="none" w:sz="0" w:space="0" w:color="auto"/>
        <w:left w:val="none" w:sz="0" w:space="0" w:color="auto"/>
        <w:bottom w:val="none" w:sz="0" w:space="0" w:color="auto"/>
        <w:right w:val="none" w:sz="0" w:space="0" w:color="auto"/>
      </w:divBdr>
    </w:div>
    <w:div w:id="1961910264">
      <w:bodyDiv w:val="1"/>
      <w:marLeft w:val="0"/>
      <w:marRight w:val="0"/>
      <w:marTop w:val="0"/>
      <w:marBottom w:val="0"/>
      <w:divBdr>
        <w:top w:val="none" w:sz="0" w:space="0" w:color="auto"/>
        <w:left w:val="none" w:sz="0" w:space="0" w:color="auto"/>
        <w:bottom w:val="none" w:sz="0" w:space="0" w:color="auto"/>
        <w:right w:val="none" w:sz="0" w:space="0" w:color="auto"/>
      </w:divBdr>
    </w:div>
    <w:div w:id="1989898926">
      <w:bodyDiv w:val="1"/>
      <w:marLeft w:val="0"/>
      <w:marRight w:val="0"/>
      <w:marTop w:val="0"/>
      <w:marBottom w:val="0"/>
      <w:divBdr>
        <w:top w:val="none" w:sz="0" w:space="0" w:color="auto"/>
        <w:left w:val="none" w:sz="0" w:space="0" w:color="auto"/>
        <w:bottom w:val="none" w:sz="0" w:space="0" w:color="auto"/>
        <w:right w:val="none" w:sz="0" w:space="0" w:color="auto"/>
      </w:divBdr>
    </w:div>
    <w:div w:id="1993363440">
      <w:bodyDiv w:val="1"/>
      <w:marLeft w:val="0"/>
      <w:marRight w:val="0"/>
      <w:marTop w:val="0"/>
      <w:marBottom w:val="0"/>
      <w:divBdr>
        <w:top w:val="none" w:sz="0" w:space="0" w:color="auto"/>
        <w:left w:val="none" w:sz="0" w:space="0" w:color="auto"/>
        <w:bottom w:val="none" w:sz="0" w:space="0" w:color="auto"/>
        <w:right w:val="none" w:sz="0" w:space="0" w:color="auto"/>
      </w:divBdr>
    </w:div>
    <w:div w:id="2087878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mensemble.com/site/wp-content/uploads/2019/03/Ladom_WholeNote_March201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omensemble.com/site/wp-content/uploads/2017/01/007_musicaltoronto.org-COFFEE-BREAK-Torontos-Ladom-Ensemble-Plays-Radiohead-Better-Than-Radiohead.pdf" TargetMode="External"/><Relationship Id="rId4" Type="http://schemas.openxmlformats.org/officeDocument/2006/relationships/settings" Target="settings.xml"/><Relationship Id="rId9" Type="http://schemas.openxmlformats.org/officeDocument/2006/relationships/hyperlink" Target="http://www.ladomensemble.com/site/wp-content/uploads/2017/01/008_ladomCBCMusicJan182017.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uyahami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05E23D-7417-1641-9989-380953D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asd</dc:creator>
  <cp:keywords/>
  <dc:description/>
  <cp:lastModifiedBy>Pouya Hamidi</cp:lastModifiedBy>
  <cp:revision>6</cp:revision>
  <cp:lastPrinted>2015-02-17T03:23:00Z</cp:lastPrinted>
  <dcterms:created xsi:type="dcterms:W3CDTF">2019-03-30T23:11:00Z</dcterms:created>
  <dcterms:modified xsi:type="dcterms:W3CDTF">2019-08-21T16:14:00Z</dcterms:modified>
</cp:coreProperties>
</file>